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3BE" w:rsidRDefault="00D85F74" w:rsidP="00D85F74">
      <w:pPr>
        <w:jc w:val="center"/>
        <w:rPr>
          <w:b/>
          <w:color w:val="548DD4" w:themeColor="text2" w:themeTint="99"/>
          <w:sz w:val="40"/>
          <w:lang w:val="nl-BE"/>
        </w:rPr>
      </w:pPr>
      <w:r w:rsidRPr="00D85F74">
        <w:rPr>
          <w:b/>
          <w:color w:val="548DD4" w:themeColor="text2" w:themeTint="99"/>
          <w:sz w:val="40"/>
          <w:lang w:val="nl-BE"/>
        </w:rPr>
        <w:t>Interpreteer de verzamelde informatie</w:t>
      </w:r>
    </w:p>
    <w:p w:rsidR="00D85F74" w:rsidRDefault="00D85F74" w:rsidP="00D85F74">
      <w:pPr>
        <w:rPr>
          <w:b/>
          <w:color w:val="548DD4" w:themeColor="text2" w:themeTint="99"/>
          <w:sz w:val="32"/>
          <w:lang w:val="nl-BE"/>
        </w:rPr>
      </w:pPr>
    </w:p>
    <w:p w:rsidR="00D85F74" w:rsidRPr="00D85F74" w:rsidRDefault="00D85F74" w:rsidP="00D85F74">
      <w:pPr>
        <w:pStyle w:val="Lijstalinea"/>
        <w:numPr>
          <w:ilvl w:val="1"/>
          <w:numId w:val="2"/>
        </w:numPr>
        <w:spacing w:line="240" w:lineRule="auto"/>
        <w:rPr>
          <w:rFonts w:cs="Frutiger 45 Light"/>
          <w:color w:val="1F497D" w:themeColor="text2"/>
          <w:sz w:val="21"/>
          <w:szCs w:val="21"/>
          <w:lang w:val="nl-NL" w:eastAsia="nl-NL"/>
        </w:rPr>
      </w:pPr>
      <w:r w:rsidRPr="00D85F74">
        <w:rPr>
          <w:rFonts w:cs="Frutiger 45 Light"/>
          <w:b/>
          <w:bCs/>
          <w:color w:val="1F497D" w:themeColor="text2"/>
          <w:sz w:val="21"/>
          <w:szCs w:val="21"/>
          <w:lang w:val="nl-NL" w:eastAsia="nl-NL"/>
        </w:rPr>
        <w:t>Bouwstenen van breed leren</w:t>
      </w:r>
    </w:p>
    <w:p w:rsidR="00D85F74" w:rsidRDefault="00D85F74" w:rsidP="00D85F74">
      <w:pPr>
        <w:spacing w:line="240" w:lineRule="auto"/>
        <w:rPr>
          <w:rFonts w:cs="Frutiger 45 Light"/>
          <w:sz w:val="21"/>
          <w:szCs w:val="21"/>
          <w:lang w:val="nl-NL" w:eastAsia="nl-NL"/>
        </w:rPr>
      </w:pPr>
      <w:r>
        <w:rPr>
          <w:rFonts w:cs="Frutiger 45 Light"/>
          <w:sz w:val="21"/>
          <w:szCs w:val="21"/>
          <w:lang w:val="nl-NL" w:eastAsia="nl-NL"/>
        </w:rPr>
        <w:t>Deze elementen verhogen de binding met een reële maatschappelijke context. Zo wordt de verbinding tussen binnen- en buitenschools leren bevorderd. Door op één of meerdere van deze bouwstenen sterker in te zetten, kan je het levensechte gehalte van de activiteit verhogen en daarmee ook de mogelijkheid om breder te leren.</w:t>
      </w:r>
    </w:p>
    <w:p w:rsidR="00D85F74" w:rsidRDefault="00D85F74" w:rsidP="00D85F74">
      <w:pPr>
        <w:spacing w:line="240" w:lineRule="auto"/>
        <w:rPr>
          <w:rFonts w:cs="Frutiger 45 Light"/>
          <w:sz w:val="21"/>
          <w:szCs w:val="21"/>
          <w:lang w:val="nl-NL" w:eastAsia="nl-NL"/>
        </w:rPr>
      </w:pPr>
    </w:p>
    <w:p w:rsidR="00D85F74" w:rsidRPr="00D85F74" w:rsidRDefault="00D85F74" w:rsidP="00D85F74">
      <w:pPr>
        <w:spacing w:line="240" w:lineRule="auto"/>
        <w:rPr>
          <w:rFonts w:cs="Frutiger 45 Light"/>
          <w:b/>
          <w:color w:val="1F497D" w:themeColor="text2"/>
          <w:lang w:val="nl-NL" w:eastAsia="nl-NL"/>
        </w:rPr>
      </w:pPr>
      <w:r w:rsidRPr="00D85F74">
        <w:rPr>
          <w:rFonts w:cs="Frutiger 45 Light"/>
          <w:b/>
          <w:sz w:val="21"/>
          <w:szCs w:val="21"/>
          <w:lang w:val="nl-NL" w:eastAsia="nl-NL"/>
        </w:rPr>
        <w:t xml:space="preserve">[  ] </w:t>
      </w:r>
      <w:r w:rsidRPr="00D85F74">
        <w:rPr>
          <w:rFonts w:cs="Frutiger 45 Light"/>
          <w:b/>
          <w:color w:val="1F497D" w:themeColor="text2"/>
          <w:sz w:val="21"/>
          <w:szCs w:val="21"/>
          <w:lang w:val="nl-NL" w:eastAsia="nl-NL"/>
        </w:rPr>
        <w:t>Locatie</w:t>
      </w:r>
    </w:p>
    <w:p w:rsidR="00D85F74" w:rsidRPr="00051887" w:rsidRDefault="00D85F74" w:rsidP="00D85F74">
      <w:pPr>
        <w:pStyle w:val="Lijstalinea"/>
        <w:numPr>
          <w:ilvl w:val="0"/>
          <w:numId w:val="3"/>
        </w:numPr>
        <w:spacing w:before="240" w:after="200" w:line="240" w:lineRule="auto"/>
        <w:ind w:left="714" w:hanging="357"/>
        <w:contextualSpacing w:val="0"/>
        <w:rPr>
          <w:rFonts w:cs="Frutiger 45 Light"/>
          <w:lang w:val="nl-NL" w:eastAsia="nl-NL"/>
        </w:rPr>
      </w:pPr>
      <w:r w:rsidRPr="00D85F74">
        <w:rPr>
          <w:rFonts w:cs="Frutiger 45 Light"/>
          <w:b/>
          <w:color w:val="1F497D" w:themeColor="text2"/>
          <w:lang w:val="nl-NL" w:eastAsia="nl-NL"/>
        </w:rPr>
        <w:t xml:space="preserve">Op (levensechte) locatie en/of met welke levensechte elementen in aparte (les)ruimte? </w:t>
      </w:r>
      <w:r w:rsidRPr="00D85F74">
        <w:rPr>
          <w:rFonts w:cs="Frutiger 45 Light"/>
          <w:b/>
          <w:color w:val="1F497D" w:themeColor="text2"/>
          <w:lang w:val="nl-NL" w:eastAsia="nl-NL"/>
        </w:rPr>
        <w:t xml:space="preserve"> </w:t>
      </w:r>
      <w:r>
        <w:rPr>
          <w:rFonts w:cs="Frutiger 45 Light"/>
          <w:lang w:val="nl-NL" w:eastAsia="nl-NL"/>
        </w:rPr>
        <w:t>Wordt er geleerd over een praktijk maar in school of buurthuis of op de locatie waar de activiteit zich in het echt afspeelt? Of is het een activiteit die levensecht in een school of buurt kan plaatsvinden?</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 xml:space="preserve">Welke mogelijkheden zie je hier? </w:t>
      </w:r>
    </w:p>
    <w:p w:rsidR="00D85F74" w:rsidRPr="00D85F74" w:rsidRDefault="00D85F74" w:rsidP="00D85F74">
      <w:pPr>
        <w:spacing w:before="240" w:line="240" w:lineRule="auto"/>
        <w:rPr>
          <w:rFonts w:cs="Frutiger 45 Light"/>
          <w:b/>
          <w:color w:val="1F497D" w:themeColor="text2"/>
          <w:sz w:val="21"/>
          <w:szCs w:val="21"/>
          <w:lang w:val="nl-NL" w:eastAsia="nl-NL"/>
        </w:rPr>
      </w:pPr>
      <w:r w:rsidRPr="00D85F74">
        <w:rPr>
          <w:rFonts w:cs="Frutiger 45 Light"/>
          <w:b/>
          <w:color w:val="1F497D" w:themeColor="text2"/>
          <w:sz w:val="21"/>
          <w:szCs w:val="21"/>
          <w:lang w:val="nl-NL" w:eastAsia="nl-NL"/>
        </w:rPr>
        <w:t>[..] Materiaal</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Welk?</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 xml:space="preserve">Welke mogelijkheden zie je hier? </w:t>
      </w:r>
    </w:p>
    <w:p w:rsidR="00D85F74" w:rsidRPr="00D85F74" w:rsidRDefault="00D85F74" w:rsidP="00D85F74">
      <w:pPr>
        <w:spacing w:before="240" w:line="240" w:lineRule="auto"/>
        <w:rPr>
          <w:rFonts w:cs="Frutiger 45 Light"/>
          <w:b/>
          <w:color w:val="1F497D" w:themeColor="text2"/>
          <w:sz w:val="21"/>
          <w:szCs w:val="21"/>
          <w:lang w:val="nl-NL" w:eastAsia="nl-NL"/>
        </w:rPr>
      </w:pPr>
      <w:r w:rsidRPr="00D85F74">
        <w:rPr>
          <w:rFonts w:cs="Frutiger 45 Light"/>
          <w:b/>
          <w:color w:val="1F497D" w:themeColor="text2"/>
          <w:sz w:val="21"/>
          <w:szCs w:val="21"/>
          <w:lang w:val="nl-NL" w:eastAsia="nl-NL"/>
        </w:rPr>
        <w:t>[  ] Aard eindproduct</w:t>
      </w:r>
      <w:r w:rsidRPr="00D85F74">
        <w:rPr>
          <w:rFonts w:cs="Frutiger 45 Light"/>
          <w:b/>
          <w:color w:val="1F497D" w:themeColor="text2"/>
          <w:sz w:val="21"/>
          <w:szCs w:val="21"/>
          <w:lang w:val="nl-NL" w:eastAsia="nl-NL"/>
        </w:rPr>
        <w:t xml:space="preserve">: </w:t>
      </w:r>
    </w:p>
    <w:p w:rsidR="00D85F74" w:rsidRPr="00896589" w:rsidRDefault="00D85F74" w:rsidP="00D85F74">
      <w:pPr>
        <w:spacing w:before="240" w:line="240" w:lineRule="auto"/>
        <w:rPr>
          <w:rFonts w:cs="Frutiger 45 Light"/>
          <w:sz w:val="21"/>
          <w:szCs w:val="21"/>
          <w:lang w:val="nl-NL" w:eastAsia="nl-NL"/>
        </w:rPr>
      </w:pPr>
      <w:r>
        <w:rPr>
          <w:rFonts w:cs="Frutiger 45 Light"/>
          <w:sz w:val="21"/>
          <w:szCs w:val="21"/>
          <w:lang w:val="nl-NL" w:eastAsia="nl-NL"/>
        </w:rPr>
        <w:t>Is dit primair een leerresultaat voor de kinderen zelf, waaraan zij of anderen kunnen zien wat ze nu kunnen? Of is er een wederkerige waarde: hebben ook anderen of de omgeving er iets aan? Een voorstelling of film voor anderen maken, iets te koop aanbieden, een stuk in een krant, een presentatie geven, diensten verlenen: in alle gevallen heb je te maken met anderen als publiek, klant, enzovoort.</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Is dit in de eerste plaats een leerresultaat voor de kinderen zelf?</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 xml:space="preserve">Hebben ook anderen of de omgeving er iets aan? </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 xml:space="preserve">Welke mogelijkheden zie je hier voor toekomstige activiteiten? </w:t>
      </w:r>
    </w:p>
    <w:p w:rsidR="00D85F74" w:rsidRPr="00D85F74" w:rsidRDefault="00D85F74" w:rsidP="00D85F74">
      <w:pPr>
        <w:spacing w:before="240" w:line="240" w:lineRule="auto"/>
        <w:rPr>
          <w:rFonts w:cs="Frutiger 45 Light"/>
          <w:b/>
          <w:color w:val="1F497D" w:themeColor="text2"/>
          <w:sz w:val="21"/>
          <w:szCs w:val="21"/>
          <w:lang w:val="nl-NL" w:eastAsia="nl-NL"/>
        </w:rPr>
      </w:pPr>
      <w:r w:rsidRPr="00D85F74">
        <w:rPr>
          <w:rFonts w:cs="Frutiger 45 Light"/>
          <w:b/>
          <w:color w:val="1F497D" w:themeColor="text2"/>
          <w:sz w:val="21"/>
          <w:szCs w:val="21"/>
          <w:lang w:val="nl-NL" w:eastAsia="nl-NL"/>
        </w:rPr>
        <w:t xml:space="preserve">[  ] Rol van de begeleider(s): </w:t>
      </w:r>
    </w:p>
    <w:p w:rsidR="00D85F74" w:rsidRPr="00896589" w:rsidRDefault="00D85F74" w:rsidP="00D85F74">
      <w:pPr>
        <w:pStyle w:val="Lijstalinea"/>
        <w:numPr>
          <w:ilvl w:val="0"/>
          <w:numId w:val="3"/>
        </w:numPr>
        <w:spacing w:before="240" w:after="200" w:line="240" w:lineRule="auto"/>
        <w:ind w:left="714" w:hanging="357"/>
        <w:contextualSpacing w:val="0"/>
        <w:rPr>
          <w:rFonts w:cs="Frutiger 45 Light"/>
          <w:lang w:val="nl-NL" w:eastAsia="nl-NL"/>
        </w:rPr>
      </w:pPr>
      <w:r w:rsidRPr="00D85F74">
        <w:rPr>
          <w:rFonts w:cs="Frutiger 45 Light"/>
          <w:b/>
          <w:color w:val="1F497D" w:themeColor="text2"/>
          <w:lang w:val="nl-NL" w:eastAsia="nl-NL"/>
        </w:rPr>
        <w:t>Wordt de activiteit alleen door de kinderen en begeleiders uitgevoerd? Of is er medewerking van externe deskundigen</w:t>
      </w:r>
      <w:r w:rsidRPr="00D85F74">
        <w:rPr>
          <w:rFonts w:cs="Frutiger 45 Light"/>
          <w:b/>
          <w:color w:val="1F497D" w:themeColor="text2"/>
          <w:lang w:val="nl-NL" w:eastAsia="nl-NL"/>
        </w:rPr>
        <w:t xml:space="preserve"> </w:t>
      </w:r>
      <w:r>
        <w:rPr>
          <w:rFonts w:cs="Frutiger 45 Light"/>
          <w:lang w:val="nl-NL" w:eastAsia="nl-NL"/>
        </w:rPr>
        <w:t xml:space="preserve"> (beroepsbeoefenaars of ervaringsdeskundigen)</w:t>
      </w:r>
      <w:r w:rsidRPr="00896589">
        <w:rPr>
          <w:rFonts w:cs="Frutiger 45 Light"/>
          <w:lang w:val="nl-NL" w:eastAsia="nl-NL"/>
        </w:rPr>
        <w:t xml:space="preserve">? </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 xml:space="preserve">Welke mogelijkheden zie je hier voor toekomstige activiteiten? </w:t>
      </w:r>
    </w:p>
    <w:p w:rsidR="00D85F74" w:rsidRPr="00D85F74" w:rsidRDefault="00D85F74" w:rsidP="00D85F74">
      <w:pPr>
        <w:spacing w:line="240" w:lineRule="auto"/>
        <w:rPr>
          <w:rFonts w:cs="Frutiger 45 Light"/>
          <w:b/>
          <w:color w:val="1F497D" w:themeColor="text2"/>
          <w:lang w:val="nl-NL" w:eastAsia="nl-NL"/>
        </w:rPr>
      </w:pPr>
      <w:r w:rsidRPr="00D85F74">
        <w:rPr>
          <w:rFonts w:cs="Frutiger 45 Light"/>
          <w:b/>
          <w:color w:val="1F497D" w:themeColor="text2"/>
          <w:sz w:val="21"/>
          <w:szCs w:val="21"/>
          <w:lang w:val="nl-NL" w:eastAsia="nl-NL"/>
        </w:rPr>
        <w:t>[  ] Rol externe deskundigen:</w:t>
      </w:r>
      <w:r w:rsidRPr="00D85F74">
        <w:rPr>
          <w:rFonts w:cs="Frutiger 45 Light"/>
          <w:b/>
          <w:color w:val="1F497D" w:themeColor="text2"/>
          <w:lang w:val="nl-NL" w:eastAsia="nl-NL"/>
        </w:rPr>
        <w:t xml:space="preserve"> </w:t>
      </w:r>
    </w:p>
    <w:p w:rsidR="00D85F74" w:rsidRPr="00896589" w:rsidRDefault="00D85F74" w:rsidP="00D85F74">
      <w:pPr>
        <w:spacing w:line="240" w:lineRule="auto"/>
        <w:rPr>
          <w:rFonts w:cs="Frutiger 45 Light"/>
          <w:lang w:val="nl-NL" w:eastAsia="nl-NL"/>
        </w:rPr>
      </w:pPr>
      <w:r>
        <w:rPr>
          <w:rFonts w:cs="Frutiger 45 Light"/>
          <w:lang w:val="nl-NL" w:eastAsia="nl-NL"/>
        </w:rPr>
        <w:t>Hoe wisselen zij hun kennis en ervaringen uit met de leerlingen? Brengen zij hun bijzondere kennis, ervaringen, beleving, perspectief op de zaak in? Introduceren zij leerlingen in voor hen nieuwe situaties, of bieden ze een nieuwe blik op bekende situaties?. Doen/maken ze iets met de leerlingen wat ook belang heeft voor henzelf, in het kader van hun eigen werk/leven?</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Hoe wisselen zij hun kennis en ervaringen uit met de leerlingen? …</w:t>
      </w:r>
    </w:p>
    <w:p w:rsidR="00D85F74" w:rsidRPr="00D85F74" w:rsidRDefault="00D85F74" w:rsidP="00D85F74">
      <w:pPr>
        <w:pStyle w:val="Lijstalinea"/>
        <w:numPr>
          <w:ilvl w:val="0"/>
          <w:numId w:val="3"/>
        </w:numPr>
        <w:spacing w:before="240" w:after="200" w:line="240" w:lineRule="auto"/>
        <w:ind w:left="714" w:hanging="357"/>
        <w:contextualSpacing w:val="0"/>
        <w:rPr>
          <w:rFonts w:cs="Frutiger 45 Light"/>
          <w:b/>
          <w:color w:val="1F497D" w:themeColor="text2"/>
          <w:lang w:val="nl-NL" w:eastAsia="nl-NL"/>
        </w:rPr>
      </w:pPr>
      <w:r w:rsidRPr="00D85F74">
        <w:rPr>
          <w:rFonts w:cs="Frutiger 45 Light"/>
          <w:b/>
          <w:color w:val="1F497D" w:themeColor="text2"/>
          <w:lang w:val="nl-NL" w:eastAsia="nl-NL"/>
        </w:rPr>
        <w:t xml:space="preserve">Welke mogelijkheden zie je hier voor toekomstige activiteiten? </w:t>
      </w:r>
    </w:p>
    <w:p w:rsidR="00D85F74" w:rsidRPr="00896589" w:rsidRDefault="00D85F74" w:rsidP="00D85F74">
      <w:pPr>
        <w:spacing w:line="240" w:lineRule="auto"/>
        <w:rPr>
          <w:rFonts w:cs="Frutiger 45 Light"/>
          <w:lang w:val="nl-NL" w:eastAsia="nl-NL"/>
        </w:rPr>
      </w:pPr>
      <w:r w:rsidRPr="00896589">
        <w:rPr>
          <w:rFonts w:cs="Frutiger 45 Light"/>
          <w:lang w:val="nl-NL" w:eastAsia="nl-NL"/>
        </w:rPr>
        <w:lastRenderedPageBreak/>
        <w:t>[  ] Andere:………</w:t>
      </w:r>
    </w:p>
    <w:p w:rsidR="00D85F74" w:rsidRPr="00D85F74" w:rsidRDefault="00D85F74" w:rsidP="00D85F74">
      <w:pPr>
        <w:pStyle w:val="Lijstalinea"/>
        <w:numPr>
          <w:ilvl w:val="1"/>
          <w:numId w:val="2"/>
        </w:numPr>
        <w:spacing w:before="240" w:line="240" w:lineRule="auto"/>
        <w:rPr>
          <w:rFonts w:cs="Frutiger 45 Light"/>
          <w:b/>
          <w:bCs/>
          <w:color w:val="1F497D" w:themeColor="text2"/>
          <w:sz w:val="21"/>
          <w:szCs w:val="21"/>
          <w:lang w:val="nl-NL" w:eastAsia="nl-NL"/>
        </w:rPr>
      </w:pPr>
      <w:r w:rsidRPr="00D85F74">
        <w:rPr>
          <w:rFonts w:cs="Frutiger 45 Light"/>
          <w:b/>
          <w:bCs/>
          <w:color w:val="1F497D" w:themeColor="text2"/>
          <w:sz w:val="21"/>
          <w:szCs w:val="21"/>
          <w:lang w:val="nl-NL" w:eastAsia="nl-NL"/>
        </w:rPr>
        <w:t>Competenties kinderen en jongeren:</w:t>
      </w:r>
    </w:p>
    <w:p w:rsidR="00D85F74" w:rsidRPr="00D85F74" w:rsidRDefault="00D85F74" w:rsidP="00D85F74">
      <w:pPr>
        <w:spacing w:line="240" w:lineRule="auto"/>
        <w:rPr>
          <w:rFonts w:eastAsia="MS Mincho"/>
          <w:b/>
          <w:bCs/>
          <w:color w:val="1F497D" w:themeColor="text2"/>
          <w:lang w:val="nl-NL" w:eastAsia="nl-NL"/>
        </w:rPr>
      </w:pPr>
      <w:r w:rsidRPr="00D85F74">
        <w:rPr>
          <w:rFonts w:eastAsia="MS Mincho"/>
          <w:b/>
          <w:bCs/>
          <w:color w:val="1F497D" w:themeColor="text2"/>
          <w:lang w:val="nl-NL" w:eastAsia="nl-NL"/>
        </w:rPr>
        <w:t xml:space="preserve">Algemeen: </w:t>
      </w:r>
    </w:p>
    <w:p w:rsidR="00D85F74" w:rsidRPr="00D85F74" w:rsidRDefault="00D85F74" w:rsidP="00D85F74">
      <w:pPr>
        <w:spacing w:line="240" w:lineRule="auto"/>
        <w:rPr>
          <w:rFonts w:eastAsia="MS Mincho"/>
          <w:b/>
          <w:bCs/>
          <w:color w:val="1F497D" w:themeColor="text2"/>
          <w:lang w:val="nl-NL" w:eastAsia="nl-NL"/>
        </w:rPr>
      </w:pPr>
      <w:r w:rsidRPr="00D85F74">
        <w:rPr>
          <w:rFonts w:eastAsia="MS Mincho"/>
          <w:b/>
          <w:bCs/>
          <w:color w:val="1F497D" w:themeColor="text2"/>
          <w:lang w:val="nl-NL" w:eastAsia="nl-NL"/>
        </w:rPr>
        <w:t xml:space="preserve">Specifieke: </w:t>
      </w:r>
    </w:p>
    <w:p w:rsidR="00D85F74" w:rsidRDefault="00D85F74" w:rsidP="00D85F74">
      <w:pPr>
        <w:pStyle w:val="Lijstalinea"/>
        <w:numPr>
          <w:ilvl w:val="1"/>
          <w:numId w:val="2"/>
        </w:numPr>
        <w:spacing w:before="240" w:line="240" w:lineRule="auto"/>
        <w:rPr>
          <w:rFonts w:cs="Frutiger 45 Light"/>
          <w:b/>
          <w:bCs/>
          <w:sz w:val="21"/>
          <w:szCs w:val="21"/>
          <w:lang w:val="nl-NL" w:eastAsia="nl-NL"/>
        </w:rPr>
      </w:pPr>
      <w:r w:rsidRPr="00D85F74">
        <w:rPr>
          <w:rFonts w:cs="Frutiger 45 Light"/>
          <w:b/>
          <w:bCs/>
          <w:color w:val="1F497D" w:themeColor="text2"/>
          <w:sz w:val="21"/>
          <w:szCs w:val="21"/>
          <w:lang w:val="nl-NL" w:eastAsia="nl-NL"/>
        </w:rPr>
        <w:t>Drie gradaties van breed leren:</w:t>
      </w:r>
    </w:p>
    <w:p w:rsidR="00D85F74" w:rsidRDefault="00D85F74" w:rsidP="00D85F74">
      <w:pPr>
        <w:spacing w:before="240" w:line="240" w:lineRule="auto"/>
        <w:rPr>
          <w:rFonts w:cs="Frutiger 45 Light"/>
          <w:bCs/>
          <w:sz w:val="21"/>
          <w:szCs w:val="21"/>
          <w:lang w:val="nl-NL" w:eastAsia="nl-NL"/>
        </w:rPr>
      </w:pPr>
      <w:r w:rsidRPr="00D85F74">
        <w:rPr>
          <w:rFonts w:cs="Frutiger 45 Light"/>
          <w:b/>
          <w:bCs/>
          <w:color w:val="1F497D" w:themeColor="text2"/>
          <w:sz w:val="21"/>
          <w:szCs w:val="21"/>
          <w:lang w:val="nl-NL" w:eastAsia="nl-NL"/>
        </w:rPr>
        <w:t>Breed leren:</w:t>
      </w:r>
      <w:r>
        <w:rPr>
          <w:rFonts w:cs="Frutiger 45 Light"/>
          <w:b/>
          <w:bCs/>
          <w:sz w:val="21"/>
          <w:szCs w:val="21"/>
          <w:lang w:val="nl-NL" w:eastAsia="nl-NL"/>
        </w:rPr>
        <w:t xml:space="preserve"> </w:t>
      </w:r>
      <w:r>
        <w:rPr>
          <w:rFonts w:cs="Frutiger 45 Light"/>
          <w:bCs/>
          <w:sz w:val="21"/>
          <w:szCs w:val="21"/>
          <w:lang w:val="nl-NL" w:eastAsia="nl-NL"/>
        </w:rPr>
        <w:t>kinderen en jongeren verwerven competenties die onderling samenhangen binnen een concrete maatschappelijke context; hier liggen kansen tot het verbinden van binnen- en buitenschools leren. We onderscheiden drie gradaties:</w:t>
      </w:r>
    </w:p>
    <w:p w:rsidR="00D85F74" w:rsidRPr="00D85F74" w:rsidRDefault="00D85F74" w:rsidP="00D85F74">
      <w:pPr>
        <w:spacing w:before="240" w:line="240" w:lineRule="auto"/>
        <w:rPr>
          <w:rFonts w:cs="Frutiger 45 Light"/>
          <w:bCs/>
          <w:sz w:val="21"/>
          <w:szCs w:val="21"/>
          <w:lang w:val="nl-NL" w:eastAsia="nl-NL"/>
        </w:rPr>
      </w:pPr>
    </w:p>
    <w:p w:rsidR="00D85F74" w:rsidRDefault="00D85F74" w:rsidP="00D85F74">
      <w:pPr>
        <w:spacing w:line="240" w:lineRule="auto"/>
        <w:rPr>
          <w:rFonts w:eastAsia="MS Mincho"/>
          <w:bCs/>
          <w:sz w:val="21"/>
          <w:szCs w:val="21"/>
          <w:lang w:val="nl-NL" w:eastAsia="nl-NL"/>
        </w:rPr>
      </w:pPr>
      <w:r w:rsidRPr="00D85F74">
        <w:rPr>
          <w:rFonts w:eastAsia="MS Mincho"/>
          <w:b/>
          <w:bCs/>
          <w:color w:val="1F497D" w:themeColor="text2"/>
          <w:sz w:val="21"/>
          <w:szCs w:val="21"/>
          <w:lang w:val="nl-NL" w:eastAsia="nl-NL"/>
        </w:rPr>
        <w:t>Deelnemen en creëren:</w:t>
      </w:r>
      <w:r>
        <w:rPr>
          <w:rFonts w:eastAsia="MS Mincho"/>
          <w:b/>
          <w:bCs/>
          <w:sz w:val="21"/>
          <w:szCs w:val="21"/>
          <w:lang w:val="nl-NL" w:eastAsia="nl-NL"/>
        </w:rPr>
        <w:t xml:space="preserve"> </w:t>
      </w:r>
      <w:r w:rsidRPr="00D85F74">
        <w:rPr>
          <w:rFonts w:eastAsia="MS Mincho"/>
          <w:bCs/>
          <w:sz w:val="21"/>
          <w:szCs w:val="21"/>
          <w:lang w:val="nl-NL" w:eastAsia="nl-NL"/>
        </w:rPr>
        <w:t>kinderen</w:t>
      </w:r>
      <w:r>
        <w:rPr>
          <w:rFonts w:eastAsia="MS Mincho"/>
          <w:bCs/>
          <w:sz w:val="21"/>
          <w:szCs w:val="21"/>
          <w:lang w:val="nl-NL" w:eastAsia="nl-NL"/>
        </w:rPr>
        <w:t xml:space="preserve"> en jongeren zijn verantwoordelijk voor (een deel van) een activiteit in een concrete maatschappelijke context. Essentieel daarbij is dat ze iets doen of produceren dat ook betekenis heeft voor anderen.</w:t>
      </w:r>
    </w:p>
    <w:p w:rsidR="00D85F74" w:rsidRPr="00D85F74" w:rsidRDefault="00D85F74" w:rsidP="00D85F74">
      <w:pPr>
        <w:spacing w:line="240" w:lineRule="auto"/>
        <w:rPr>
          <w:rFonts w:eastAsia="MS Mincho"/>
          <w:bCs/>
          <w:sz w:val="21"/>
          <w:szCs w:val="21"/>
          <w:lang w:val="nl-NL" w:eastAsia="nl-NL"/>
        </w:rPr>
      </w:pPr>
    </w:p>
    <w:p w:rsidR="00D85F74" w:rsidRPr="00D85F74" w:rsidRDefault="00D85F74" w:rsidP="00D85F74">
      <w:pPr>
        <w:pStyle w:val="Lijstalinea"/>
        <w:numPr>
          <w:ilvl w:val="0"/>
          <w:numId w:val="4"/>
        </w:numPr>
        <w:spacing w:line="240" w:lineRule="auto"/>
        <w:rPr>
          <w:rFonts w:eastAsia="MS Mincho"/>
          <w:b/>
          <w:color w:val="1F497D" w:themeColor="text2"/>
          <w:sz w:val="21"/>
          <w:szCs w:val="21"/>
          <w:lang w:val="nl-NL" w:eastAsia="nl-NL"/>
        </w:rPr>
      </w:pPr>
      <w:r w:rsidRPr="00D85F74">
        <w:rPr>
          <w:rFonts w:eastAsia="MS Mincho"/>
          <w:b/>
          <w:color w:val="1F497D" w:themeColor="text2"/>
          <w:sz w:val="21"/>
          <w:szCs w:val="21"/>
          <w:lang w:val="nl-NL" w:eastAsia="nl-NL"/>
        </w:rPr>
        <w:t>W</w:t>
      </w:r>
      <w:r w:rsidRPr="00D85F74">
        <w:rPr>
          <w:rFonts w:eastAsia="MS Mincho"/>
          <w:b/>
          <w:color w:val="1F497D" w:themeColor="text2"/>
          <w:sz w:val="21"/>
          <w:szCs w:val="21"/>
          <w:lang w:val="nl-NL" w:eastAsia="nl-NL"/>
        </w:rPr>
        <w:t>elke maatschappelijke bijdrage wordt gecreëerd, voor wie/wat?</w:t>
      </w:r>
    </w:p>
    <w:p w:rsidR="00D85F74" w:rsidRPr="00D85F74" w:rsidRDefault="00D85F74" w:rsidP="00D85F74">
      <w:pPr>
        <w:spacing w:before="240" w:line="240" w:lineRule="auto"/>
        <w:rPr>
          <w:rFonts w:eastAsia="MS Mincho"/>
          <w:bCs/>
          <w:sz w:val="21"/>
          <w:szCs w:val="21"/>
          <w:lang w:val="nl-NL" w:eastAsia="nl-NL"/>
        </w:rPr>
      </w:pPr>
      <w:r w:rsidRPr="00D85F74">
        <w:rPr>
          <w:rFonts w:eastAsia="MS Mincho"/>
          <w:b/>
          <w:bCs/>
          <w:color w:val="1F497D" w:themeColor="text2"/>
          <w:sz w:val="21"/>
          <w:szCs w:val="21"/>
          <w:lang w:val="nl-NL" w:eastAsia="nl-NL"/>
        </w:rPr>
        <w:t>Ontmoeten:</w:t>
      </w:r>
      <w:r>
        <w:rPr>
          <w:rFonts w:eastAsia="MS Mincho"/>
          <w:b/>
          <w:bCs/>
          <w:sz w:val="21"/>
          <w:szCs w:val="21"/>
          <w:lang w:val="nl-NL" w:eastAsia="nl-NL"/>
        </w:rPr>
        <w:t xml:space="preserve"> </w:t>
      </w:r>
      <w:r>
        <w:rPr>
          <w:rFonts w:eastAsia="MS Mincho"/>
          <w:bCs/>
          <w:sz w:val="21"/>
          <w:szCs w:val="21"/>
          <w:lang w:val="nl-NL" w:eastAsia="nl-NL"/>
        </w:rPr>
        <w:t>kinderen en jongeren maken kennis met allerlei (nieuwe) soorten mensen, groepen, situaties, beroepen, perspectieven, activiteiten en werk/woonsituaties of andere concrete maatschappelijke omgevingen.</w:t>
      </w:r>
    </w:p>
    <w:p w:rsidR="00D85F74" w:rsidRPr="00D85F74" w:rsidRDefault="00D85F74" w:rsidP="00D85F74">
      <w:pPr>
        <w:pStyle w:val="Lijstalinea"/>
        <w:numPr>
          <w:ilvl w:val="0"/>
          <w:numId w:val="4"/>
        </w:numPr>
        <w:spacing w:before="240" w:line="240" w:lineRule="auto"/>
        <w:rPr>
          <w:rFonts w:eastAsia="MS Mincho"/>
          <w:b/>
          <w:color w:val="1F497D" w:themeColor="text2"/>
          <w:sz w:val="21"/>
          <w:szCs w:val="21"/>
          <w:lang w:val="nl-NL" w:eastAsia="nl-NL"/>
        </w:rPr>
      </w:pPr>
      <w:r w:rsidRPr="00D85F74">
        <w:rPr>
          <w:rFonts w:eastAsia="MS Mincho"/>
          <w:b/>
          <w:color w:val="1F497D" w:themeColor="text2"/>
          <w:sz w:val="21"/>
          <w:szCs w:val="21"/>
          <w:lang w:val="nl-NL" w:eastAsia="nl-NL"/>
        </w:rPr>
        <w:t>W</w:t>
      </w:r>
      <w:r w:rsidRPr="00D85F74">
        <w:rPr>
          <w:rFonts w:eastAsia="MS Mincho"/>
          <w:b/>
          <w:color w:val="1F497D" w:themeColor="text2"/>
          <w:sz w:val="21"/>
          <w:szCs w:val="21"/>
          <w:lang w:val="nl-NL" w:eastAsia="nl-NL"/>
        </w:rPr>
        <w:t>aarop worden kinderen/jongeren georiënteerd, ontmoeting met wie/waarmee?</w:t>
      </w:r>
    </w:p>
    <w:p w:rsidR="00D85F74" w:rsidRDefault="00D85F74" w:rsidP="00D85F74">
      <w:pPr>
        <w:spacing w:before="240" w:line="240" w:lineRule="auto"/>
        <w:rPr>
          <w:rFonts w:eastAsia="MS Mincho"/>
          <w:b/>
          <w:bCs/>
          <w:sz w:val="21"/>
          <w:szCs w:val="21"/>
          <w:lang w:val="nl-NL" w:eastAsia="nl-NL"/>
        </w:rPr>
      </w:pPr>
      <w:r w:rsidRPr="00D85F74">
        <w:rPr>
          <w:rFonts w:eastAsia="MS Mincho"/>
          <w:b/>
          <w:bCs/>
          <w:color w:val="1F497D" w:themeColor="text2"/>
          <w:sz w:val="21"/>
          <w:szCs w:val="21"/>
          <w:lang w:val="nl-NL" w:eastAsia="nl-NL"/>
        </w:rPr>
        <w:t>Oefenen:</w:t>
      </w:r>
      <w:r>
        <w:rPr>
          <w:rFonts w:eastAsia="MS Mincho"/>
          <w:b/>
          <w:bCs/>
          <w:sz w:val="21"/>
          <w:szCs w:val="21"/>
          <w:lang w:val="nl-NL" w:eastAsia="nl-NL"/>
        </w:rPr>
        <w:t xml:space="preserve"> </w:t>
      </w:r>
      <w:r>
        <w:rPr>
          <w:rFonts w:eastAsia="MS Mincho"/>
          <w:bCs/>
          <w:sz w:val="21"/>
          <w:szCs w:val="21"/>
          <w:lang w:val="nl-NL" w:eastAsia="nl-NL"/>
        </w:rPr>
        <w:t>kinderen en jongeren oefenen een specifieke competentie in een concrete maatschappelijke context of met elementen daarvan.</w:t>
      </w:r>
      <w:r>
        <w:rPr>
          <w:rFonts w:eastAsia="MS Mincho"/>
          <w:b/>
          <w:bCs/>
          <w:sz w:val="21"/>
          <w:szCs w:val="21"/>
          <w:lang w:val="nl-NL" w:eastAsia="nl-NL"/>
        </w:rPr>
        <w:t xml:space="preserve"> </w:t>
      </w:r>
    </w:p>
    <w:p w:rsidR="00D85F74" w:rsidRPr="00D85F74" w:rsidRDefault="00D85F74" w:rsidP="00D85F74">
      <w:pPr>
        <w:pStyle w:val="Lijstalinea"/>
        <w:numPr>
          <w:ilvl w:val="0"/>
          <w:numId w:val="4"/>
        </w:numPr>
        <w:spacing w:before="240" w:line="240" w:lineRule="auto"/>
        <w:rPr>
          <w:rFonts w:eastAsia="MS Mincho"/>
          <w:b/>
          <w:color w:val="1F497D" w:themeColor="text2"/>
          <w:sz w:val="21"/>
          <w:szCs w:val="21"/>
          <w:lang w:val="nl-NL" w:eastAsia="nl-NL"/>
        </w:rPr>
      </w:pPr>
      <w:r w:rsidRPr="00D85F74">
        <w:rPr>
          <w:rFonts w:eastAsia="MS Mincho"/>
          <w:b/>
          <w:color w:val="1F497D" w:themeColor="text2"/>
          <w:sz w:val="21"/>
          <w:szCs w:val="21"/>
          <w:lang w:val="nl-NL" w:eastAsia="nl-NL"/>
        </w:rPr>
        <w:t>welke competenties worden geoefend?</w:t>
      </w:r>
    </w:p>
    <w:p w:rsidR="00D85F74" w:rsidRPr="00D85F74" w:rsidRDefault="00D85F74" w:rsidP="00D85F74">
      <w:pPr>
        <w:pStyle w:val="Lijstalinea"/>
        <w:numPr>
          <w:ilvl w:val="0"/>
          <w:numId w:val="4"/>
        </w:numPr>
        <w:spacing w:before="240" w:line="240" w:lineRule="auto"/>
        <w:rPr>
          <w:rFonts w:eastAsia="MS Mincho"/>
          <w:b/>
          <w:color w:val="1F497D" w:themeColor="text2"/>
          <w:sz w:val="21"/>
          <w:szCs w:val="21"/>
          <w:lang w:val="nl-NL" w:eastAsia="nl-NL"/>
        </w:rPr>
      </w:pPr>
      <w:r w:rsidRPr="00D85F74">
        <w:rPr>
          <w:rFonts w:eastAsia="MS Mincho"/>
          <w:b/>
          <w:bCs/>
          <w:color w:val="1F497D" w:themeColor="text2"/>
          <w:sz w:val="21"/>
          <w:szCs w:val="21"/>
          <w:lang w:val="nl-NL" w:eastAsia="nl-NL"/>
        </w:rPr>
        <w:t xml:space="preserve">Welke mogelijkheden zie je hier voor toekomstige activiteiten? </w:t>
      </w:r>
    </w:p>
    <w:p w:rsidR="00D85F74" w:rsidRPr="00D85F74" w:rsidRDefault="00D85F74" w:rsidP="00D85F74">
      <w:pPr>
        <w:pStyle w:val="Lijstalinea"/>
        <w:spacing w:before="240" w:after="200" w:line="240" w:lineRule="auto"/>
        <w:rPr>
          <w:rFonts w:cs="Frutiger 45 Light"/>
          <w:b/>
          <w:bCs/>
          <w:color w:val="1F497D" w:themeColor="text2"/>
          <w:sz w:val="21"/>
          <w:szCs w:val="21"/>
          <w:lang w:val="nl-NL" w:eastAsia="nl-NL"/>
        </w:rPr>
      </w:pPr>
    </w:p>
    <w:p w:rsidR="00D85F74" w:rsidRPr="00D85F74" w:rsidRDefault="00D85F74" w:rsidP="00D85F74">
      <w:pPr>
        <w:pStyle w:val="Lijstalinea"/>
        <w:numPr>
          <w:ilvl w:val="1"/>
          <w:numId w:val="2"/>
        </w:numPr>
        <w:spacing w:before="240" w:after="200" w:line="240" w:lineRule="auto"/>
        <w:rPr>
          <w:rFonts w:cs="Frutiger 45 Light"/>
          <w:b/>
          <w:bCs/>
          <w:color w:val="1F497D" w:themeColor="text2"/>
          <w:sz w:val="21"/>
          <w:szCs w:val="21"/>
          <w:lang w:val="nl-NL" w:eastAsia="nl-NL"/>
        </w:rPr>
      </w:pPr>
      <w:r w:rsidRPr="00D85F74">
        <w:rPr>
          <w:rFonts w:cs="Frutiger 45 Light"/>
          <w:b/>
          <w:bCs/>
          <w:color w:val="1F497D" w:themeColor="text2"/>
          <w:sz w:val="21"/>
          <w:szCs w:val="21"/>
          <w:lang w:val="nl-NL" w:eastAsia="nl-NL"/>
        </w:rPr>
        <w:t>Wat onthoud je hieruit?</w:t>
      </w:r>
    </w:p>
    <w:p w:rsidR="00D85F74" w:rsidRPr="00D85F74" w:rsidRDefault="00D85F74" w:rsidP="00D85F74">
      <w:pPr>
        <w:rPr>
          <w:lang w:val="nl-BE"/>
        </w:rPr>
      </w:pPr>
      <w:r w:rsidRPr="00D85F74">
        <w:rPr>
          <w:lang w:val="nl-BE"/>
        </w:rPr>
        <w:t xml:space="preserve">Wat </w:t>
      </w:r>
      <w:r>
        <w:rPr>
          <w:lang w:val="nl-BE"/>
        </w:rPr>
        <w:t xml:space="preserve">vind je bijvoorbeeld belangrijk om te onthouden voor een volgend contact, vragen die werden opgeroepen, bedenkingen voor reflectie met </w:t>
      </w:r>
      <w:proofErr w:type="spellStart"/>
      <w:r>
        <w:rPr>
          <w:lang w:val="nl-BE"/>
        </w:rPr>
        <w:t>bredeschoolpartners</w:t>
      </w:r>
      <w:proofErr w:type="spellEnd"/>
      <w:r>
        <w:rPr>
          <w:lang w:val="nl-BE"/>
        </w:rPr>
        <w:t>, ideeën voor de toekomst, mogelijke aanpassingen in aanpak, ondersteuning van de begeleider, …</w:t>
      </w:r>
    </w:p>
    <w:sectPr w:rsidR="00D85F74" w:rsidRPr="00D85F74" w:rsidSect="00D563BE">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5F74" w:rsidRDefault="00D85F74" w:rsidP="00D85F74">
      <w:pPr>
        <w:pStyle w:val="Lijstalinea"/>
        <w:spacing w:line="240" w:lineRule="auto"/>
      </w:pPr>
      <w:r>
        <w:separator/>
      </w:r>
    </w:p>
  </w:endnote>
  <w:endnote w:type="continuationSeparator" w:id="1">
    <w:p w:rsidR="00D85F74" w:rsidRDefault="00D85F74" w:rsidP="00D85F74">
      <w:pPr>
        <w:pStyle w:val="Lijstalinea"/>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Frutiger 45 Ligh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F74" w:rsidRPr="00B371AC" w:rsidRDefault="00D85F74" w:rsidP="00D85F74">
    <w:pPr>
      <w:pStyle w:val="Voettekst"/>
      <w:jc w:val="center"/>
      <w:rPr>
        <w:sz w:val="18"/>
        <w:lang w:val="nl-BE"/>
      </w:rPr>
    </w:pPr>
    <w:r w:rsidRPr="00B371AC">
      <w:rPr>
        <w:sz w:val="18"/>
        <w:lang w:val="nl-BE"/>
      </w:rPr>
      <w:t>Steunpunt Diversiteit &amp; Leren (2013)</w:t>
    </w:r>
  </w:p>
  <w:p w:rsidR="00D85F74" w:rsidRPr="00B371AC" w:rsidRDefault="00D85F74" w:rsidP="00D85F74">
    <w:pPr>
      <w:pStyle w:val="Voettekst"/>
      <w:jc w:val="center"/>
      <w:rPr>
        <w:sz w:val="18"/>
        <w:lang w:val="nl-BE"/>
      </w:rPr>
    </w:pPr>
    <w:r w:rsidRPr="00B371AC">
      <w:rPr>
        <w:sz w:val="18"/>
        <w:lang w:val="nl-BE"/>
      </w:rPr>
      <w:t xml:space="preserve">Uit: Ernalsteen, V. &amp; Joos, A. (2011). </w:t>
    </w:r>
    <w:r w:rsidRPr="00B371AC">
      <w:rPr>
        <w:i/>
        <w:sz w:val="18"/>
        <w:lang w:val="nl-BE"/>
      </w:rPr>
      <w:t xml:space="preserve">Wat doet een Brede School? Werken aan een brede leer- en leefomgeving. </w:t>
    </w:r>
    <w:r w:rsidRPr="00B371AC">
      <w:rPr>
        <w:sz w:val="18"/>
        <w:lang w:val="nl-BE"/>
      </w:rPr>
      <w:t>Gent: Steunpunt Diversiteit &amp; Leren</w:t>
    </w:r>
  </w:p>
  <w:p w:rsidR="00D85F74" w:rsidRPr="00D85F74" w:rsidRDefault="00D85F74">
    <w:pPr>
      <w:pStyle w:val="Voettekst"/>
      <w:rPr>
        <w:lang w:val="nl-B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5F74" w:rsidRDefault="00D85F74" w:rsidP="00D85F74">
      <w:pPr>
        <w:pStyle w:val="Lijstalinea"/>
        <w:spacing w:line="240" w:lineRule="auto"/>
      </w:pPr>
      <w:r>
        <w:separator/>
      </w:r>
    </w:p>
  </w:footnote>
  <w:footnote w:type="continuationSeparator" w:id="1">
    <w:p w:rsidR="00D85F74" w:rsidRDefault="00D85F74" w:rsidP="00D85F74">
      <w:pPr>
        <w:pStyle w:val="Lijstalinea"/>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23.75pt;height:23.75pt" o:bullet="t">
        <v:imagedata r:id="rId1" o:title="iconbig"/>
      </v:shape>
    </w:pict>
  </w:numPicBullet>
  <w:abstractNum w:abstractNumId="0">
    <w:nsid w:val="152E2C4D"/>
    <w:multiLevelType w:val="hybridMultilevel"/>
    <w:tmpl w:val="28EADC92"/>
    <w:lvl w:ilvl="0" w:tplc="F000F186">
      <w:start w:val="7"/>
      <w:numFmt w:val="bullet"/>
      <w:lvlText w:val=""/>
      <w:lvlJc w:val="left"/>
      <w:pPr>
        <w:ind w:left="720" w:hanging="360"/>
      </w:pPr>
      <w:rPr>
        <w:rFonts w:ascii="Symbol" w:eastAsia="MS Mincho" w:hAnsi="Symbol" w:cstheme="minorBidi" w:hint="default"/>
        <w:b/>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159C3CDA"/>
    <w:multiLevelType w:val="multilevel"/>
    <w:tmpl w:val="2BF244B6"/>
    <w:lvl w:ilvl="0">
      <w:start w:val="1"/>
      <w:numFmt w:val="decimal"/>
      <w:lvlText w:val="%1."/>
      <w:lvlJc w:val="left"/>
      <w:pPr>
        <w:ind w:left="450" w:hanging="450"/>
      </w:pPr>
      <w:rPr>
        <w:rFonts w:hint="default"/>
      </w:rPr>
    </w:lvl>
    <w:lvl w:ilvl="1">
      <w:start w:val="1"/>
      <w:numFmt w:val="decimal"/>
      <w:lvlText w:val="%2."/>
      <w:lvlJc w:val="left"/>
      <w:pPr>
        <w:ind w:left="720" w:hanging="720"/>
      </w:pPr>
      <w:rPr>
        <w:rFonts w:hint="default"/>
        <w:b/>
      </w:rPr>
    </w:lvl>
    <w:lvl w:ilvl="2">
      <w:start w:val="1"/>
      <w:numFmt w:val="none"/>
      <w:lvlText w:val="2.1."/>
      <w:lvlJc w:val="left"/>
      <w:pPr>
        <w:ind w:left="1440" w:hanging="720"/>
      </w:pPr>
      <w:rPr>
        <w:rFonts w:cs="Times New Roman" w:hint="default"/>
        <w:b/>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
    <w:nsid w:val="395478AC"/>
    <w:multiLevelType w:val="hybridMultilevel"/>
    <w:tmpl w:val="5A42ECEE"/>
    <w:lvl w:ilvl="0" w:tplc="E136757A">
      <w:start w:val="2"/>
      <w:numFmt w:val="bullet"/>
      <w:lvlText w:val="-"/>
      <w:lvlJc w:val="left"/>
      <w:pPr>
        <w:ind w:left="720" w:hanging="360"/>
      </w:pPr>
      <w:rPr>
        <w:rFonts w:ascii="Calibri" w:eastAsia="SimSu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6D4451"/>
    <w:multiLevelType w:val="hybridMultilevel"/>
    <w:tmpl w:val="41FE3928"/>
    <w:lvl w:ilvl="0" w:tplc="5498CA96">
      <w:start w:val="1"/>
      <w:numFmt w:val="bullet"/>
      <w:lvlText w:val=""/>
      <w:lvlPicBulletId w:val="0"/>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footnotePr>
    <w:footnote w:id="0"/>
    <w:footnote w:id="1"/>
  </w:footnotePr>
  <w:endnotePr>
    <w:endnote w:id="0"/>
    <w:endnote w:id="1"/>
  </w:endnotePr>
  <w:compat/>
  <w:rsids>
    <w:rsidRoot w:val="00D85F74"/>
    <w:rsid w:val="0007091A"/>
    <w:rsid w:val="00216880"/>
    <w:rsid w:val="003E2521"/>
    <w:rsid w:val="004E3484"/>
    <w:rsid w:val="005200D3"/>
    <w:rsid w:val="005969B0"/>
    <w:rsid w:val="00697A28"/>
    <w:rsid w:val="006E0B0C"/>
    <w:rsid w:val="006E32F3"/>
    <w:rsid w:val="00734419"/>
    <w:rsid w:val="007508A5"/>
    <w:rsid w:val="007C07EA"/>
    <w:rsid w:val="00877A8C"/>
    <w:rsid w:val="009E3E09"/>
    <w:rsid w:val="00A96D0A"/>
    <w:rsid w:val="00D563BE"/>
    <w:rsid w:val="00D85F74"/>
    <w:rsid w:val="00DD7E6E"/>
    <w:rsid w:val="00EC164B"/>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steunpuntstijl"/>
    <w:qFormat/>
    <w:rsid w:val="00697A28"/>
  </w:style>
  <w:style w:type="paragraph" w:styleId="Kop1">
    <w:name w:val="heading 1"/>
    <w:basedOn w:val="Standaard"/>
    <w:next w:val="Standaard"/>
    <w:link w:val="Kop1Char"/>
    <w:uiPriority w:val="9"/>
    <w:qFormat/>
    <w:rsid w:val="00697A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697A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697A28"/>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697A28"/>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97A28"/>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697A28"/>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97A28"/>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97A28"/>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697A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97A28"/>
    <w:rPr>
      <w:rFonts w:asciiTheme="majorHAnsi" w:eastAsiaTheme="majorEastAsia" w:hAnsiTheme="majorHAnsi" w:cstheme="majorBidi"/>
      <w:b/>
      <w:bCs/>
      <w:color w:val="365F91" w:themeColor="accent1" w:themeShade="BF"/>
      <w:sz w:val="28"/>
      <w:szCs w:val="28"/>
    </w:rPr>
  </w:style>
  <w:style w:type="paragraph" w:styleId="Inhopg1">
    <w:name w:val="toc 1"/>
    <w:basedOn w:val="Standaard"/>
    <w:next w:val="Standaard"/>
    <w:autoRedefine/>
    <w:uiPriority w:val="39"/>
    <w:semiHidden/>
    <w:unhideWhenUsed/>
    <w:rsid w:val="005200D3"/>
    <w:pPr>
      <w:framePr w:wrap="around" w:hAnchor="text"/>
      <w:spacing w:after="100"/>
    </w:pPr>
    <w:rPr>
      <w:lang w:val="nl-NL"/>
    </w:rPr>
  </w:style>
  <w:style w:type="paragraph" w:styleId="Inhopg2">
    <w:name w:val="toc 2"/>
    <w:basedOn w:val="Standaard"/>
    <w:next w:val="Standaard"/>
    <w:autoRedefine/>
    <w:uiPriority w:val="39"/>
    <w:semiHidden/>
    <w:unhideWhenUsed/>
    <w:rsid w:val="005200D3"/>
    <w:pPr>
      <w:framePr w:wrap="around" w:hAnchor="text"/>
      <w:spacing w:after="100"/>
      <w:ind w:left="220"/>
    </w:pPr>
    <w:rPr>
      <w:lang w:val="nl-NL"/>
    </w:rPr>
  </w:style>
  <w:style w:type="paragraph" w:styleId="Inhopg3">
    <w:name w:val="toc 3"/>
    <w:basedOn w:val="Standaard"/>
    <w:next w:val="Standaard"/>
    <w:autoRedefine/>
    <w:uiPriority w:val="39"/>
    <w:semiHidden/>
    <w:unhideWhenUsed/>
    <w:rsid w:val="005200D3"/>
    <w:pPr>
      <w:framePr w:wrap="around" w:hAnchor="text"/>
      <w:spacing w:after="100"/>
      <w:ind w:left="440"/>
    </w:pPr>
    <w:rPr>
      <w:lang w:val="nl-NL"/>
    </w:rPr>
  </w:style>
  <w:style w:type="paragraph" w:styleId="Kopvaninhoudsopgave">
    <w:name w:val="TOC Heading"/>
    <w:basedOn w:val="Kop1"/>
    <w:next w:val="Standaard"/>
    <w:link w:val="KopvaninhoudsopgaveChar"/>
    <w:uiPriority w:val="39"/>
    <w:semiHidden/>
    <w:unhideWhenUsed/>
    <w:qFormat/>
    <w:rsid w:val="00697A28"/>
    <w:pPr>
      <w:outlineLvl w:val="9"/>
    </w:pPr>
  </w:style>
  <w:style w:type="character" w:customStyle="1" w:styleId="Kop2Char">
    <w:name w:val="Kop 2 Char"/>
    <w:basedOn w:val="Standaardalinea-lettertype"/>
    <w:link w:val="Kop2"/>
    <w:uiPriority w:val="9"/>
    <w:semiHidden/>
    <w:rsid w:val="00697A2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697A2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697A2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697A28"/>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697A28"/>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rsid w:val="00697A2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697A28"/>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rsid w:val="00697A28"/>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697A28"/>
    <w:pPr>
      <w:spacing w:line="240" w:lineRule="auto"/>
    </w:pPr>
    <w:rPr>
      <w:b/>
      <w:bCs/>
      <w:color w:val="4F81BD" w:themeColor="accent1"/>
      <w:sz w:val="18"/>
      <w:szCs w:val="18"/>
    </w:rPr>
  </w:style>
  <w:style w:type="paragraph" w:styleId="Titel">
    <w:name w:val="Title"/>
    <w:basedOn w:val="Standaard"/>
    <w:next w:val="Standaard"/>
    <w:link w:val="TitelChar"/>
    <w:uiPriority w:val="10"/>
    <w:qFormat/>
    <w:rsid w:val="00697A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697A28"/>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Standaard"/>
    <w:next w:val="Standaard"/>
    <w:link w:val="SubtitelChar"/>
    <w:uiPriority w:val="11"/>
    <w:qFormat/>
    <w:rsid w:val="00697A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697A28"/>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697A28"/>
    <w:rPr>
      <w:b/>
      <w:bCs/>
    </w:rPr>
  </w:style>
  <w:style w:type="character" w:styleId="Nadruk">
    <w:name w:val="Emphasis"/>
    <w:basedOn w:val="Standaardalinea-lettertype"/>
    <w:uiPriority w:val="20"/>
    <w:qFormat/>
    <w:rsid w:val="00697A28"/>
    <w:rPr>
      <w:i/>
      <w:iCs/>
    </w:rPr>
  </w:style>
  <w:style w:type="paragraph" w:styleId="Geenafstand">
    <w:name w:val="No Spacing"/>
    <w:link w:val="GeenafstandChar"/>
    <w:uiPriority w:val="1"/>
    <w:qFormat/>
    <w:rsid w:val="00697A28"/>
    <w:pPr>
      <w:spacing w:line="240" w:lineRule="auto"/>
    </w:pPr>
  </w:style>
  <w:style w:type="character" w:customStyle="1" w:styleId="GeenafstandChar">
    <w:name w:val="Geen afstand Char"/>
    <w:basedOn w:val="Standaardalinea-lettertype"/>
    <w:link w:val="Geenafstand"/>
    <w:uiPriority w:val="1"/>
    <w:rsid w:val="00697A28"/>
  </w:style>
  <w:style w:type="paragraph" w:styleId="Lijstalinea">
    <w:name w:val="List Paragraph"/>
    <w:basedOn w:val="Standaard"/>
    <w:uiPriority w:val="34"/>
    <w:qFormat/>
    <w:rsid w:val="00697A28"/>
    <w:pPr>
      <w:ind w:left="720"/>
      <w:contextualSpacing/>
    </w:pPr>
  </w:style>
  <w:style w:type="paragraph" w:styleId="Citaat">
    <w:name w:val="Quote"/>
    <w:basedOn w:val="Standaard"/>
    <w:next w:val="Standaard"/>
    <w:link w:val="CitaatChar"/>
    <w:uiPriority w:val="29"/>
    <w:qFormat/>
    <w:rsid w:val="00697A28"/>
    <w:rPr>
      <w:i/>
      <w:iCs/>
      <w:color w:val="000000" w:themeColor="text1"/>
    </w:rPr>
  </w:style>
  <w:style w:type="character" w:customStyle="1" w:styleId="CitaatChar">
    <w:name w:val="Citaat Char"/>
    <w:basedOn w:val="Standaardalinea-lettertype"/>
    <w:link w:val="Citaat"/>
    <w:uiPriority w:val="29"/>
    <w:rsid w:val="00697A28"/>
    <w:rPr>
      <w:i/>
      <w:iCs/>
      <w:color w:val="000000" w:themeColor="text1"/>
    </w:rPr>
  </w:style>
  <w:style w:type="paragraph" w:styleId="Duidelijkcitaat">
    <w:name w:val="Intense Quote"/>
    <w:basedOn w:val="Standaard"/>
    <w:next w:val="Standaard"/>
    <w:link w:val="DuidelijkcitaatChar"/>
    <w:uiPriority w:val="30"/>
    <w:qFormat/>
    <w:rsid w:val="00697A28"/>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697A28"/>
    <w:rPr>
      <w:b/>
      <w:bCs/>
      <w:i/>
      <w:iCs/>
      <w:color w:val="4F81BD" w:themeColor="accent1"/>
    </w:rPr>
  </w:style>
  <w:style w:type="character" w:styleId="Subtielebenadrukking">
    <w:name w:val="Subtle Emphasis"/>
    <w:basedOn w:val="Standaardalinea-lettertype"/>
    <w:uiPriority w:val="19"/>
    <w:qFormat/>
    <w:rsid w:val="00697A28"/>
    <w:rPr>
      <w:i/>
      <w:iCs/>
      <w:color w:val="808080" w:themeColor="text1" w:themeTint="7F"/>
    </w:rPr>
  </w:style>
  <w:style w:type="character" w:styleId="Intensievebenadrukking">
    <w:name w:val="Intense Emphasis"/>
    <w:basedOn w:val="Standaardalinea-lettertype"/>
    <w:uiPriority w:val="21"/>
    <w:qFormat/>
    <w:rsid w:val="00697A28"/>
    <w:rPr>
      <w:b/>
      <w:bCs/>
      <w:i/>
      <w:iCs/>
      <w:color w:val="4F81BD" w:themeColor="accent1"/>
    </w:rPr>
  </w:style>
  <w:style w:type="character" w:styleId="Subtieleverwijzing">
    <w:name w:val="Subtle Reference"/>
    <w:basedOn w:val="Standaardalinea-lettertype"/>
    <w:uiPriority w:val="31"/>
    <w:qFormat/>
    <w:rsid w:val="00697A28"/>
    <w:rPr>
      <w:smallCaps/>
      <w:color w:val="C0504D" w:themeColor="accent2"/>
      <w:u w:val="single"/>
    </w:rPr>
  </w:style>
  <w:style w:type="character" w:styleId="Intensieveverwijzing">
    <w:name w:val="Intense Reference"/>
    <w:basedOn w:val="Standaardalinea-lettertype"/>
    <w:uiPriority w:val="32"/>
    <w:qFormat/>
    <w:rsid w:val="00697A28"/>
    <w:rPr>
      <w:b/>
      <w:bCs/>
      <w:smallCaps/>
      <w:color w:val="C0504D" w:themeColor="accent2"/>
      <w:spacing w:val="5"/>
      <w:u w:val="single"/>
    </w:rPr>
  </w:style>
  <w:style w:type="character" w:styleId="Titelvanboek">
    <w:name w:val="Book Title"/>
    <w:basedOn w:val="Standaardalinea-lettertype"/>
    <w:uiPriority w:val="33"/>
    <w:qFormat/>
    <w:rsid w:val="00697A28"/>
    <w:rPr>
      <w:b/>
      <w:bCs/>
      <w:smallCaps/>
      <w:spacing w:val="5"/>
    </w:rPr>
  </w:style>
  <w:style w:type="character" w:customStyle="1" w:styleId="KopvaninhoudsopgaveChar">
    <w:name w:val="Kop van inhoudsopgave Char"/>
    <w:basedOn w:val="Kop1Char"/>
    <w:link w:val="Kopvaninhoudsopgave"/>
    <w:uiPriority w:val="39"/>
    <w:semiHidden/>
    <w:rsid w:val="00697A28"/>
    <w:rPr>
      <w:b/>
      <w:bCs/>
    </w:rPr>
  </w:style>
  <w:style w:type="paragraph" w:customStyle="1" w:styleId="Opmaakprofiel1">
    <w:name w:val="Opmaakprofiel1"/>
    <w:basedOn w:val="Kopvaninhoudsopgave"/>
    <w:link w:val="Opmaakprofiel1Char"/>
    <w:autoRedefine/>
    <w:rsid w:val="009E3E09"/>
    <w:pPr>
      <w:framePr w:wrap="around" w:hAnchor="text"/>
    </w:pPr>
    <w:rPr>
      <w:color w:val="245434"/>
    </w:rPr>
  </w:style>
  <w:style w:type="character" w:customStyle="1" w:styleId="Opmaakprofiel1Char">
    <w:name w:val="Opmaakprofiel1 Char"/>
    <w:basedOn w:val="KopvaninhoudsopgaveChar"/>
    <w:link w:val="Opmaakprofiel1"/>
    <w:rsid w:val="009E3E09"/>
    <w:rPr>
      <w:color w:val="245434"/>
    </w:rPr>
  </w:style>
  <w:style w:type="paragraph" w:styleId="Koptekst">
    <w:name w:val="header"/>
    <w:basedOn w:val="Standaard"/>
    <w:link w:val="KoptekstChar"/>
    <w:uiPriority w:val="99"/>
    <w:semiHidden/>
    <w:unhideWhenUsed/>
    <w:rsid w:val="00D85F74"/>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D85F74"/>
  </w:style>
  <w:style w:type="paragraph" w:styleId="Voettekst">
    <w:name w:val="footer"/>
    <w:basedOn w:val="Standaard"/>
    <w:link w:val="VoettekstChar"/>
    <w:uiPriority w:val="99"/>
    <w:semiHidden/>
    <w:unhideWhenUsed/>
    <w:rsid w:val="00D85F74"/>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D85F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556</Words>
  <Characters>3061</Characters>
  <Application>Microsoft Office Word</Application>
  <DocSecurity>0</DocSecurity>
  <Lines>25</Lines>
  <Paragraphs>7</Paragraphs>
  <ScaleCrop>false</ScaleCrop>
  <Company>Universiteit Gent</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Blaton</dc:creator>
  <cp:keywords/>
  <dc:description/>
  <cp:lastModifiedBy>Lia Blaton</cp:lastModifiedBy>
  <cp:revision>1</cp:revision>
  <dcterms:created xsi:type="dcterms:W3CDTF">2013-10-18T14:12:00Z</dcterms:created>
  <dcterms:modified xsi:type="dcterms:W3CDTF">2013-10-18T14:23:00Z</dcterms:modified>
</cp:coreProperties>
</file>